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3DFA" w14:textId="3163FD7D" w:rsidR="00B03EB6" w:rsidRPr="009D4453" w:rsidRDefault="009D4453" w:rsidP="009D4453">
      <w:pPr>
        <w:pStyle w:val="TemplateBa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0" w:line="240" w:lineRule="auto"/>
        <w:jc w:val="center"/>
        <w:rPr>
          <w:rFonts w:ascii="Times New Roman" w:hAnsi="Times New Roman"/>
          <w:b/>
          <w:noProof w:val="0"/>
          <w:color w:val="2E74B5" w:themeColor="accent1" w:themeShade="BF"/>
          <w:sz w:val="40"/>
          <w:lang w:val="fr-FR"/>
        </w:rPr>
      </w:pPr>
      <w:r w:rsidRPr="009D4453">
        <w:rPr>
          <w:rFonts w:ascii="Times New Roman" w:hAnsi="Times New Roman"/>
          <w:b/>
          <w:noProof w:val="0"/>
          <w:color w:val="2E74B5" w:themeColor="accent1" w:themeShade="BF"/>
          <w:sz w:val="40"/>
          <w:lang w:val="fr-FR"/>
        </w:rPr>
        <w:t>Cadre de Mémoire Technique</w:t>
      </w:r>
    </w:p>
    <w:p w14:paraId="0AA79048" w14:textId="77777777" w:rsidR="009D4453" w:rsidRDefault="009D4453" w:rsidP="009D4453">
      <w:pPr>
        <w:spacing w:line="480" w:lineRule="auto"/>
        <w:ind w:right="-567"/>
        <w:rPr>
          <w:rFonts w:cs="Arial"/>
          <w:b/>
          <w:sz w:val="22"/>
          <w:szCs w:val="22"/>
          <w:lang w:val="fr-FR"/>
        </w:rPr>
      </w:pPr>
      <w:bookmarkStart w:id="0" w:name="_Hlk192513644"/>
    </w:p>
    <w:bookmarkEnd w:id="0"/>
    <w:p w14:paraId="7A9CEDE7" w14:textId="7BDCD6D1" w:rsidR="00B8637C" w:rsidRPr="00072BC2" w:rsidRDefault="00CB0CCA" w:rsidP="00B8637C">
      <w:pPr>
        <w:pStyle w:val="NormalWeb"/>
        <w:spacing w:before="0" w:beforeAutospacing="0" w:after="160" w:afterAutospacing="0" w:line="273" w:lineRule="auto"/>
        <w:ind w:left="-74"/>
        <w:jc w:val="center"/>
        <w:rPr>
          <w:rFonts w:ascii="Arial" w:hAnsi="Arial" w:cs="Arial"/>
          <w:sz w:val="22"/>
          <w:szCs w:val="22"/>
        </w:rPr>
      </w:pPr>
      <w:r w:rsidRPr="00072BC2">
        <w:rPr>
          <w:rFonts w:ascii="Arial" w:hAnsi="Arial" w:cs="Arial"/>
          <w:sz w:val="22"/>
          <w:szCs w:val="22"/>
        </w:rPr>
        <w:t>Objet du marché :</w:t>
      </w:r>
    </w:p>
    <w:p w14:paraId="012A05A4" w14:textId="363DD82B" w:rsidR="00D4157C" w:rsidRPr="0075752B" w:rsidRDefault="00072BC2" w:rsidP="00B8637C">
      <w:pPr>
        <w:pStyle w:val="NormalWeb"/>
        <w:spacing w:before="0" w:beforeAutospacing="0" w:after="160" w:afterAutospacing="0" w:line="273" w:lineRule="auto"/>
        <w:ind w:left="-74"/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  <w:r w:rsidRPr="0075752B">
        <w:rPr>
          <w:rFonts w:ascii="Arial" w:hAnsi="Arial" w:cs="Arial"/>
          <w:b/>
          <w:bCs/>
          <w:sz w:val="22"/>
          <w:szCs w:val="22"/>
        </w:rPr>
        <w:t>REMPLACEMENT ET</w:t>
      </w:r>
      <w:r w:rsidR="00F622E7" w:rsidRPr="0075752B">
        <w:rPr>
          <w:rFonts w:ascii="Arial" w:hAnsi="Arial" w:cs="Arial"/>
          <w:b/>
          <w:bCs/>
          <w:sz w:val="22"/>
          <w:szCs w:val="22"/>
        </w:rPr>
        <w:t xml:space="preserve"> </w:t>
      </w:r>
      <w:r w:rsidRPr="0075752B">
        <w:rPr>
          <w:rFonts w:ascii="Arial" w:hAnsi="Arial" w:cs="Arial"/>
          <w:b/>
          <w:bCs/>
          <w:sz w:val="22"/>
          <w:szCs w:val="22"/>
        </w:rPr>
        <w:t>ADAPTATION D’AUTOMATES DE REGULATION DES INSTALLATIONS CVC ET POUR LA REMONTEE ET L’INTEGRATION DES DONNEES SUR LA SUPERVISION GTC</w:t>
      </w:r>
    </w:p>
    <w:p w14:paraId="33B97CCB" w14:textId="6EF64582" w:rsidR="009D4453" w:rsidRDefault="005A2A52" w:rsidP="009D4453">
      <w:pPr>
        <w:spacing w:after="0" w:line="240" w:lineRule="auto"/>
        <w:jc w:val="center"/>
        <w:rPr>
          <w:rFonts w:eastAsia="Arial" w:cs="Arial"/>
          <w:b/>
          <w:szCs w:val="24"/>
        </w:rPr>
      </w:pPr>
      <w:r w:rsidRPr="005A2A52">
        <w:rPr>
          <w:rFonts w:eastAsia="Arial" w:cs="Arial"/>
          <w:b/>
          <w:szCs w:val="24"/>
        </w:rPr>
        <w:t>N° 2026950MATX010</w:t>
      </w:r>
    </w:p>
    <w:p w14:paraId="78D5805D" w14:textId="77777777" w:rsidR="005A2A52" w:rsidRPr="005A2A52" w:rsidRDefault="005A2A52" w:rsidP="009D4453">
      <w:pPr>
        <w:spacing w:after="0" w:line="240" w:lineRule="auto"/>
        <w:jc w:val="center"/>
        <w:rPr>
          <w:rFonts w:eastAsia="Arial" w:cs="Arial"/>
          <w:b/>
          <w:szCs w:val="24"/>
          <w:lang w:val="fr-FR"/>
        </w:rPr>
      </w:pPr>
    </w:p>
    <w:p w14:paraId="73E68017" w14:textId="77777777" w:rsidR="009D4453" w:rsidRPr="00F303BC" w:rsidRDefault="009D4453" w:rsidP="009D4453">
      <w:pPr>
        <w:spacing w:after="0" w:line="240" w:lineRule="auto"/>
        <w:jc w:val="center"/>
        <w:rPr>
          <w:rFonts w:eastAsia="Arial" w:cs="Arial"/>
          <w:b/>
          <w:sz w:val="22"/>
          <w:szCs w:val="22"/>
          <w:lang w:val="fr-FR"/>
        </w:rPr>
      </w:pPr>
    </w:p>
    <w:p w14:paraId="2B88D3D6" w14:textId="55113594" w:rsidR="009D4453" w:rsidRPr="00F303BC" w:rsidRDefault="009D4453" w:rsidP="009D4453">
      <w:pPr>
        <w:pStyle w:val="Corps"/>
        <w:rPr>
          <w:rFonts w:ascii="Arial" w:hAnsi="Arial" w:cs="Arial"/>
          <w:sz w:val="22"/>
          <w:szCs w:val="22"/>
        </w:rPr>
      </w:pPr>
      <w:r w:rsidRPr="00F303BC">
        <w:rPr>
          <w:rFonts w:ascii="Arial" w:hAnsi="Arial" w:cs="Arial"/>
          <w:sz w:val="22"/>
          <w:szCs w:val="22"/>
        </w:rPr>
        <w:t xml:space="preserve">Le présent cadre a pour objet de juger la </w:t>
      </w:r>
      <w:r w:rsidRPr="00F303BC">
        <w:rPr>
          <w:rFonts w:ascii="Arial" w:hAnsi="Arial" w:cs="Arial"/>
          <w:b/>
          <w:sz w:val="22"/>
          <w:szCs w:val="22"/>
        </w:rPr>
        <w:t>« valeur technique »</w:t>
      </w:r>
      <w:r w:rsidRPr="00F303BC">
        <w:rPr>
          <w:rFonts w:ascii="Arial" w:hAnsi="Arial" w:cs="Arial"/>
          <w:sz w:val="22"/>
          <w:szCs w:val="22"/>
        </w:rPr>
        <w:t xml:space="preserve"> de l’offre du candidat </w:t>
      </w:r>
    </w:p>
    <w:p w14:paraId="3B337FB3" w14:textId="77777777" w:rsidR="009D4453" w:rsidRPr="00F303BC" w:rsidRDefault="009D4453" w:rsidP="009D4453">
      <w:pPr>
        <w:pStyle w:val="Corps"/>
        <w:rPr>
          <w:rFonts w:ascii="Arial" w:hAnsi="Arial" w:cs="Arial"/>
          <w:sz w:val="22"/>
          <w:szCs w:val="22"/>
        </w:rPr>
      </w:pPr>
      <w:r w:rsidRPr="00F303BC">
        <w:rPr>
          <w:rFonts w:ascii="Arial" w:hAnsi="Arial" w:cs="Arial"/>
          <w:sz w:val="22"/>
          <w:szCs w:val="22"/>
        </w:rPr>
        <w:t xml:space="preserve">Les renseignements indiqués dans ce cadre valant « mémoire technique » doivent être seulement et strictement liés à l’objet du présent marché, et ne doivent pas être de simples énumérations de l’organisation des moyens généraux du prestataire. </w:t>
      </w:r>
    </w:p>
    <w:p w14:paraId="1D65686B" w14:textId="77777777" w:rsidR="009D4453" w:rsidRDefault="009D4453" w:rsidP="009D4453">
      <w:pPr>
        <w:pStyle w:val="Corps"/>
        <w:rPr>
          <w:rFonts w:ascii="Arial" w:hAnsi="Arial" w:cs="Arial"/>
          <w:sz w:val="20"/>
        </w:rPr>
      </w:pPr>
    </w:p>
    <w:p w14:paraId="3D5C3886" w14:textId="77777777" w:rsidR="009D4453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F141E0" w14:textId="77777777" w:rsidR="009D4453" w:rsidRPr="00533928" w:rsidRDefault="009D4453" w:rsidP="009D4453">
      <w:pPr>
        <w:pStyle w:val="Corps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533928">
        <w:rPr>
          <w:rFonts w:ascii="Arial" w:hAnsi="Arial" w:cs="Arial"/>
          <w:b/>
          <w:bCs/>
          <w:sz w:val="22"/>
          <w:szCs w:val="22"/>
          <w:u w:val="single"/>
        </w:rPr>
        <w:t xml:space="preserve">IMPORTANT : </w:t>
      </w:r>
    </w:p>
    <w:p w14:paraId="6378F601" w14:textId="478ADDC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Le </w:t>
      </w:r>
      <w:r>
        <w:rPr>
          <w:rFonts w:ascii="Arial" w:hAnsi="Arial" w:cs="Arial"/>
          <w:b/>
          <w:bCs/>
          <w:sz w:val="22"/>
          <w:szCs w:val="22"/>
          <w:u w:color="FF0000"/>
        </w:rPr>
        <w:t>candidat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devra</w:t>
      </w:r>
      <w:r>
        <w:rPr>
          <w:rFonts w:ascii="Arial" w:hAnsi="Arial" w:cs="Arial"/>
          <w:b/>
          <w:bCs/>
          <w:sz w:val="22"/>
          <w:szCs w:val="22"/>
          <w:u w:color="FF0000"/>
        </w:rPr>
        <w:t xml:space="preserve"> OBLIGATOIREMENT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répondre sur ce document.</w:t>
      </w:r>
    </w:p>
    <w:p w14:paraId="32827714" w14:textId="77777777" w:rsidR="009D4453" w:rsidRPr="00534B73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sz w:val="22"/>
          <w:szCs w:val="22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Un cadre de mémoire technique non remis pourra entrainer l’irrégularité de l’offre. </w:t>
      </w:r>
    </w:p>
    <w:p w14:paraId="521F17A0" w14:textId="5C485C28" w:rsidR="009D4453" w:rsidRPr="00507C3F" w:rsidRDefault="009D4453" w:rsidP="009D4453">
      <w:pPr>
        <w:pStyle w:val="Corps"/>
        <w:numPr>
          <w:ilvl w:val="0"/>
          <w:numId w:val="1"/>
        </w:numPr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Le présent document sera limité à </w:t>
      </w:r>
      <w:r w:rsidR="00507C3F">
        <w:rPr>
          <w:rFonts w:ascii="Arial" w:hAnsi="Arial" w:cs="Arial"/>
          <w:b/>
          <w:bCs/>
          <w:sz w:val="22"/>
          <w:szCs w:val="22"/>
          <w:u w:color="FF0000"/>
        </w:rPr>
        <w:t>20</w:t>
      </w:r>
      <w:r w:rsidR="00F70A01">
        <w:rPr>
          <w:rFonts w:ascii="Arial" w:hAnsi="Arial" w:cs="Arial"/>
          <w:b/>
          <w:bCs/>
          <w:sz w:val="22"/>
          <w:szCs w:val="22"/>
          <w:u w:color="FF0000"/>
        </w:rPr>
        <w:t xml:space="preserve"> 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pages maximum (page </w:t>
      </w:r>
      <w:r w:rsidR="00507C3F">
        <w:rPr>
          <w:rFonts w:ascii="Arial" w:hAnsi="Arial" w:cs="Arial"/>
          <w:b/>
          <w:bCs/>
          <w:sz w:val="22"/>
          <w:szCs w:val="22"/>
          <w:u w:color="FF0000"/>
        </w:rPr>
        <w:t>1</w:t>
      </w:r>
      <w:r w:rsidRPr="00534B73">
        <w:rPr>
          <w:rFonts w:ascii="Arial" w:hAnsi="Arial" w:cs="Arial"/>
          <w:b/>
          <w:bCs/>
          <w:sz w:val="22"/>
          <w:szCs w:val="22"/>
          <w:u w:color="FF0000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u w:color="FF0000"/>
        </w:rPr>
        <w:t>et annexe</w:t>
      </w:r>
      <w:r w:rsidR="00CB0CCA">
        <w:rPr>
          <w:rFonts w:ascii="Arial" w:hAnsi="Arial" w:cs="Arial"/>
          <w:b/>
          <w:bCs/>
          <w:sz w:val="22"/>
          <w:szCs w:val="22"/>
          <w:u w:color="FF0000"/>
        </w:rPr>
        <w:t>s</w:t>
      </w:r>
      <w:r w:rsidR="00507C3F">
        <w:rPr>
          <w:rFonts w:ascii="Arial" w:hAnsi="Arial" w:cs="Arial"/>
          <w:b/>
          <w:bCs/>
          <w:sz w:val="22"/>
          <w:szCs w:val="22"/>
          <w:u w:color="FF0000"/>
        </w:rPr>
        <w:t>,</w:t>
      </w:r>
      <w:r w:rsidR="00CB0CCA">
        <w:rPr>
          <w:rFonts w:ascii="Arial" w:hAnsi="Arial" w:cs="Arial"/>
          <w:b/>
          <w:bCs/>
          <w:sz w:val="22"/>
          <w:szCs w:val="22"/>
          <w:u w:color="FF0000"/>
        </w:rPr>
        <w:t> </w:t>
      </w:r>
      <w:r w:rsidR="00CB0CCA" w:rsidRPr="00507C3F">
        <w:rPr>
          <w:rFonts w:ascii="Arial" w:hAnsi="Arial" w:cs="Arial"/>
          <w:b/>
          <w:bCs/>
          <w:sz w:val="22"/>
          <w:szCs w:val="22"/>
          <w:u w:color="FF0000"/>
        </w:rPr>
        <w:t>CV</w:t>
      </w:r>
      <w:r w:rsidR="00FF354B">
        <w:rPr>
          <w:rFonts w:ascii="Arial" w:hAnsi="Arial" w:cs="Arial"/>
          <w:b/>
          <w:bCs/>
          <w:sz w:val="22"/>
          <w:szCs w:val="22"/>
          <w:u w:color="FF0000"/>
        </w:rPr>
        <w:t xml:space="preserve"> </w:t>
      </w:r>
      <w:r w:rsidR="00CB0CCA" w:rsidRPr="00507C3F">
        <w:rPr>
          <w:rFonts w:ascii="Arial" w:hAnsi="Arial" w:cs="Arial"/>
          <w:b/>
          <w:bCs/>
          <w:sz w:val="22"/>
          <w:szCs w:val="22"/>
          <w:u w:color="FF0000"/>
        </w:rPr>
        <w:t xml:space="preserve">planning </w:t>
      </w:r>
      <w:r w:rsidR="00B8637C" w:rsidRPr="00507C3F">
        <w:rPr>
          <w:rFonts w:ascii="Arial" w:hAnsi="Arial" w:cs="Arial"/>
          <w:b/>
          <w:bCs/>
          <w:sz w:val="22"/>
          <w:szCs w:val="22"/>
          <w:u w:color="FF0000"/>
        </w:rPr>
        <w:t>excl</w:t>
      </w:r>
      <w:r w:rsidRPr="00507C3F">
        <w:rPr>
          <w:rFonts w:ascii="Arial" w:hAnsi="Arial" w:cs="Arial"/>
          <w:b/>
          <w:bCs/>
          <w:sz w:val="22"/>
          <w:szCs w:val="22"/>
          <w:u w:color="FF0000"/>
        </w:rPr>
        <w:t>us)</w:t>
      </w:r>
    </w:p>
    <w:p w14:paraId="14A1A9C1" w14:textId="2A6313FD" w:rsidR="00F303BC" w:rsidRDefault="00F303BC" w:rsidP="00F303BC">
      <w:pPr>
        <w:pStyle w:val="Corps"/>
        <w:numPr>
          <w:ilvl w:val="0"/>
          <w:numId w:val="1"/>
        </w:numPr>
        <w:tabs>
          <w:tab w:val="clear" w:pos="0"/>
          <w:tab w:val="num" w:pos="357"/>
        </w:tabs>
        <w:spacing w:before="120"/>
        <w:ind w:left="714" w:hanging="357"/>
        <w:rPr>
          <w:rFonts w:ascii="Arial" w:hAnsi="Arial" w:cs="Arial"/>
          <w:b/>
          <w:bCs/>
          <w:sz w:val="22"/>
          <w:szCs w:val="22"/>
          <w:u w:color="FF0000"/>
        </w:rPr>
      </w:pPr>
      <w:r>
        <w:rPr>
          <w:rFonts w:ascii="Arial" w:hAnsi="Arial" w:cs="Arial"/>
          <w:b/>
          <w:bCs/>
          <w:sz w:val="22"/>
          <w:szCs w:val="22"/>
          <w:u w:color="FF0000"/>
        </w:rPr>
        <w:t>La police sera ARIAL – taille 11, avec respect des marges de ce modèle</w:t>
      </w:r>
    </w:p>
    <w:p w14:paraId="0825B5F0" w14:textId="77777777" w:rsidR="009D4453" w:rsidRPr="009D4453" w:rsidRDefault="009D4453" w:rsidP="009D4453">
      <w:pPr>
        <w:autoSpaceDE w:val="0"/>
        <w:autoSpaceDN w:val="0"/>
        <w:adjustRightInd w:val="0"/>
        <w:rPr>
          <w:rFonts w:cs="Arial"/>
          <w:b/>
          <w:bCs/>
          <w:lang w:val="fr-FR"/>
        </w:rPr>
      </w:pPr>
    </w:p>
    <w:p w14:paraId="00083639" w14:textId="2A9B0186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  <w:r w:rsidRPr="00E44F94">
        <w:rPr>
          <w:rFonts w:ascii="Arial" w:hAnsi="Arial" w:cs="Arial"/>
          <w:b/>
          <w:bCs/>
          <w:u w:val="single"/>
        </w:rPr>
        <w:t>Nom</w:t>
      </w:r>
      <w:r>
        <w:rPr>
          <w:rFonts w:ascii="Arial" w:hAnsi="Arial" w:cs="Arial"/>
          <w:b/>
          <w:bCs/>
          <w:u w:val="single"/>
        </w:rPr>
        <w:t xml:space="preserve"> et coordonnées</w:t>
      </w:r>
      <w:r w:rsidRPr="00E44F94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du candidat</w:t>
      </w:r>
      <w:r w:rsidRPr="00E44F94">
        <w:rPr>
          <w:rFonts w:ascii="Arial" w:hAnsi="Arial" w:cs="Arial"/>
          <w:b/>
          <w:bCs/>
        </w:rPr>
        <w:t>:</w:t>
      </w:r>
    </w:p>
    <w:p w14:paraId="4EAB1CA6" w14:textId="1576F1D6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b/>
          <w:bCs/>
        </w:rPr>
      </w:pPr>
    </w:p>
    <w:p w14:paraId="0F2856F1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0"/>
        <w:rPr>
          <w:rFonts w:ascii="Arial" w:hAnsi="Arial" w:cs="Arial"/>
          <w:u w:val="single"/>
        </w:rPr>
      </w:pPr>
    </w:p>
    <w:p w14:paraId="5614C7E0" w14:textId="77777777" w:rsidR="009D4453" w:rsidRPr="00E44F94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Arial" w:hAnsi="Arial" w:cs="Arial"/>
          <w:u w:val="single"/>
        </w:rPr>
      </w:pPr>
    </w:p>
    <w:p w14:paraId="5B51972F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contextualSpacing w:val="0"/>
        <w:rPr>
          <w:rFonts w:ascii="Arial" w:eastAsia="Calibri" w:hAnsi="Arial" w:cs="Arial"/>
        </w:rPr>
      </w:pPr>
      <w:r w:rsidRPr="009D4453">
        <w:rPr>
          <w:rFonts w:ascii="Arial" w:eastAsia="Calibri" w:hAnsi="Arial" w:cs="Arial"/>
        </w:rPr>
        <w:br w:type="page"/>
      </w:r>
    </w:p>
    <w:p w14:paraId="6421D32B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</w:p>
    <w:p w14:paraId="64F76FCE" w14:textId="1E2D48D1" w:rsidR="009D4453" w:rsidRPr="00B8637C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  <w:szCs w:val="22"/>
        </w:rPr>
      </w:pPr>
      <w:r w:rsidRPr="009D4453">
        <w:rPr>
          <w:rFonts w:ascii="Arial" w:hAnsi="Arial" w:cs="Arial"/>
          <w:b/>
          <w:sz w:val="22"/>
        </w:rPr>
        <w:t xml:space="preserve">1 </w:t>
      </w:r>
      <w:r w:rsidR="00B6182F">
        <w:rPr>
          <w:rFonts w:ascii="Arial" w:hAnsi="Arial" w:cs="Arial"/>
          <w:b/>
          <w:sz w:val="22"/>
        </w:rPr>
        <w:t>–</w:t>
      </w:r>
      <w:r w:rsidR="00B8637C">
        <w:rPr>
          <w:rFonts w:ascii="Arial" w:hAnsi="Arial" w:cs="Arial"/>
          <w:b/>
          <w:sz w:val="22"/>
        </w:rPr>
        <w:t xml:space="preserve"> </w:t>
      </w:r>
      <w:r w:rsidR="00B6182F">
        <w:rPr>
          <w:rFonts w:ascii="Arial" w:hAnsi="Arial" w:cs="Arial"/>
          <w:b/>
          <w:sz w:val="22"/>
        </w:rPr>
        <w:t>Présentation de l’e</w:t>
      </w:r>
      <w:r w:rsidR="00E9045F">
        <w:rPr>
          <w:rFonts w:ascii="Arial" w:hAnsi="Arial" w:cs="Arial"/>
          <w:b/>
          <w:sz w:val="22"/>
        </w:rPr>
        <w:t xml:space="preserve">ntreprise </w:t>
      </w:r>
      <w:r w:rsidR="00136B90">
        <w:rPr>
          <w:rFonts w:ascii="Arial" w:hAnsi="Arial" w:cs="Arial"/>
          <w:b/>
          <w:sz w:val="22"/>
        </w:rPr>
        <w:t xml:space="preserve">(ou du </w:t>
      </w:r>
      <w:r w:rsidR="0090515F">
        <w:rPr>
          <w:rFonts w:ascii="Arial" w:hAnsi="Arial" w:cs="Arial"/>
          <w:b/>
          <w:sz w:val="22"/>
        </w:rPr>
        <w:t>groupement</w:t>
      </w:r>
      <w:r w:rsidR="00136B90">
        <w:rPr>
          <w:rFonts w:ascii="Arial" w:hAnsi="Arial" w:cs="Arial"/>
          <w:b/>
          <w:sz w:val="22"/>
        </w:rPr>
        <w:t>), de son expérience et de ses compétences</w:t>
      </w:r>
      <w:r w:rsidR="00CB0CCA">
        <w:rPr>
          <w:rFonts w:ascii="Arial" w:hAnsi="Arial" w:cs="Arial"/>
          <w:b/>
          <w:shd w:val="clear" w:color="auto" w:fill="FFFFFF"/>
        </w:rPr>
        <w:t xml:space="preserve"> – sur </w:t>
      </w:r>
      <w:r w:rsidR="00772BC8">
        <w:rPr>
          <w:rFonts w:ascii="Arial" w:hAnsi="Arial" w:cs="Arial"/>
          <w:b/>
          <w:shd w:val="clear" w:color="auto" w:fill="FFFFFF"/>
        </w:rPr>
        <w:t>10</w:t>
      </w:r>
      <w:r w:rsidR="00CB0CCA">
        <w:rPr>
          <w:rFonts w:ascii="Arial" w:hAnsi="Arial" w:cs="Arial"/>
          <w:b/>
          <w:shd w:val="clear" w:color="auto" w:fill="FFFFFF"/>
        </w:rPr>
        <w:t xml:space="preserve"> points</w:t>
      </w:r>
    </w:p>
    <w:p w14:paraId="03891711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3D46A9DD" w14:textId="4CAD1471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EF501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E03CCD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89520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11C89F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EE4D39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B9731E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262857F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8A82869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62324BA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D44D29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44F5DE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3D1E3C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1BE4A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71F4CE1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D543C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E95322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CB209B7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52B7B82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02E15C0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305335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98EE96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A9D87DC" w14:textId="43448412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68B83AD" w14:textId="2147553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89D2939" w14:textId="50434E6A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1242920" w14:textId="7777777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71E288" w14:textId="77777777" w:rsidR="009D4453" w:rsidRDefault="009D4453" w:rsidP="009D4453">
      <w:pPr>
        <w:pStyle w:val="Paragraphedeliste"/>
        <w:widowControl w:val="0"/>
        <w:suppressAutoHyphens w:val="0"/>
        <w:autoSpaceDE w:val="0"/>
        <w:autoSpaceDN w:val="0"/>
        <w:spacing w:before="38"/>
        <w:ind w:left="0"/>
        <w:contextualSpacing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A7C9A14" w14:textId="7876931F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 xml:space="preserve">2 </w:t>
      </w:r>
      <w:r w:rsidR="00056324">
        <w:rPr>
          <w:rFonts w:ascii="Arial" w:hAnsi="Arial" w:cs="Arial"/>
          <w:b/>
          <w:sz w:val="22"/>
        </w:rPr>
        <w:t>–</w:t>
      </w:r>
      <w:r w:rsidR="00F70A01">
        <w:rPr>
          <w:rFonts w:ascii="Arial" w:hAnsi="Arial" w:cs="Arial"/>
          <w:b/>
          <w:sz w:val="22"/>
        </w:rPr>
        <w:t> </w:t>
      </w:r>
      <w:r w:rsidR="002C6D8D">
        <w:rPr>
          <w:rFonts w:ascii="Arial" w:hAnsi="Arial" w:cs="Arial"/>
          <w:b/>
          <w:bCs/>
          <w:shd w:val="clear" w:color="auto" w:fill="FFFFFF"/>
        </w:rPr>
        <w:t xml:space="preserve">Compréhension des enjeux </w:t>
      </w:r>
      <w:r w:rsidR="005C7956">
        <w:rPr>
          <w:rFonts w:ascii="Arial" w:hAnsi="Arial" w:cs="Arial"/>
          <w:b/>
          <w:bCs/>
          <w:shd w:val="clear" w:color="auto" w:fill="FFFFFF"/>
        </w:rPr>
        <w:t>et objectifs du projet</w:t>
      </w:r>
      <w:r w:rsidR="00B8637C">
        <w:rPr>
          <w:rFonts w:ascii="Arial" w:hAnsi="Arial" w:cs="Arial"/>
          <w:shd w:val="clear" w:color="auto" w:fill="FFFFFF"/>
        </w:rPr>
        <w:t> </w:t>
      </w:r>
      <w:r w:rsidR="00CB0CCA">
        <w:rPr>
          <w:rFonts w:ascii="Arial" w:hAnsi="Arial" w:cs="Arial"/>
          <w:shd w:val="clear" w:color="auto" w:fill="FFFFFF"/>
        </w:rPr>
        <w:t xml:space="preserve">– </w:t>
      </w:r>
      <w:r w:rsidR="00CB0CCA" w:rsidRPr="00CB0CCA">
        <w:rPr>
          <w:rFonts w:ascii="Arial" w:hAnsi="Arial" w:cs="Arial"/>
          <w:b/>
          <w:bCs/>
          <w:shd w:val="clear" w:color="auto" w:fill="FFFFFF"/>
        </w:rPr>
        <w:t xml:space="preserve">sur </w:t>
      </w:r>
      <w:r w:rsidR="00772BC8">
        <w:rPr>
          <w:rFonts w:ascii="Arial" w:hAnsi="Arial" w:cs="Arial"/>
          <w:b/>
          <w:bCs/>
          <w:shd w:val="clear" w:color="auto" w:fill="FFFFFF"/>
        </w:rPr>
        <w:t>5</w:t>
      </w:r>
      <w:r w:rsidR="00CB0CCA" w:rsidRPr="00CB0CCA">
        <w:rPr>
          <w:rFonts w:ascii="Arial" w:hAnsi="Arial" w:cs="Arial"/>
          <w:b/>
          <w:bCs/>
          <w:shd w:val="clear" w:color="auto" w:fill="FFFFFF"/>
        </w:rPr>
        <w:t xml:space="preserve"> points</w:t>
      </w:r>
    </w:p>
    <w:p w14:paraId="2902B26E" w14:textId="7BC90974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6783F3B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C2A61F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0FD2570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A91F1F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BFC2DA8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4703DD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101BA6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A58AB9B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6BC16E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8C75B3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303D2E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4BFCEE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D71309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62AF75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6F1ECCE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16516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53CFF6F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200F35" w14:textId="234A8AB1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DB76883" w14:textId="00315CFC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C8D889" w14:textId="3427C0F6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4226043" w14:textId="65D3E705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D528E40" w14:textId="3327E22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C1BAECA" w14:textId="6D0D2CD5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D7DE316" w14:textId="7777777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F41B79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7CEEC23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845FA9E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FAC5BA3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24446B1" w14:textId="77777777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058E344" w14:textId="494A92FE" w:rsidR="009D4453" w:rsidRDefault="009D4453" w:rsidP="009D4453">
      <w:pPr>
        <w:spacing w:before="55"/>
        <w:rPr>
          <w:i/>
          <w:sz w:val="15"/>
          <w:lang w:val="fr-FR"/>
        </w:rPr>
      </w:pPr>
    </w:p>
    <w:p w14:paraId="4CF5EB32" w14:textId="114CBD9A" w:rsidR="009D4453" w:rsidRDefault="009D4453" w:rsidP="009D4453">
      <w:pPr>
        <w:spacing w:before="55"/>
        <w:rPr>
          <w:i/>
          <w:sz w:val="15"/>
          <w:lang w:val="fr-FR"/>
        </w:rPr>
      </w:pPr>
    </w:p>
    <w:p w14:paraId="6B3BA1EB" w14:textId="15141702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3 – </w:t>
      </w:r>
      <w:r>
        <w:rPr>
          <w:rFonts w:ascii="Arial" w:hAnsi="Arial" w:cs="Arial"/>
          <w:b/>
          <w:bCs/>
          <w:shd w:val="clear" w:color="auto" w:fill="FFFFFF"/>
        </w:rPr>
        <w:t>Solutions techniques proposées</w:t>
      </w:r>
      <w:r>
        <w:rPr>
          <w:rFonts w:ascii="Arial" w:hAnsi="Arial" w:cs="Arial"/>
          <w:shd w:val="clear" w:color="auto" w:fill="FFFFFF"/>
        </w:rPr>
        <w:t xml:space="preserve"> – </w:t>
      </w:r>
      <w:r w:rsidRPr="00CB0CCA">
        <w:rPr>
          <w:rFonts w:ascii="Arial" w:hAnsi="Arial" w:cs="Arial"/>
          <w:b/>
          <w:bCs/>
          <w:shd w:val="clear" w:color="auto" w:fill="FFFFFF"/>
        </w:rPr>
        <w:t xml:space="preserve">sur </w:t>
      </w:r>
      <w:r>
        <w:rPr>
          <w:rFonts w:ascii="Arial" w:hAnsi="Arial" w:cs="Arial"/>
          <w:b/>
          <w:bCs/>
          <w:shd w:val="clear" w:color="auto" w:fill="FFFFFF"/>
        </w:rPr>
        <w:t>10</w:t>
      </w:r>
      <w:r w:rsidRPr="00CB0CCA">
        <w:rPr>
          <w:rFonts w:ascii="Arial" w:hAnsi="Arial" w:cs="Arial"/>
          <w:b/>
          <w:bCs/>
          <w:shd w:val="clear" w:color="auto" w:fill="FFFFFF"/>
        </w:rPr>
        <w:t xml:space="preserve"> points</w:t>
      </w:r>
    </w:p>
    <w:p w14:paraId="69BFB445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7A73BDAA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540139A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63CC3B3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42C922E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CF0B49E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94DFD4C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FFB15AA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E7AF86B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E98FCA9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E21A66E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BFA84EF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4CA766E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62E16E2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1308311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D20E809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2727856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C7F57A1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C5193E8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A3EBA6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B93F3E8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600D263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89413C4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3C728A8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A6FA8CC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AB6602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2755B02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B310E01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3F311A1" w14:textId="77777777" w:rsidR="005B645C" w:rsidRPr="00961172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EF84273" w14:textId="77777777" w:rsidR="005B645C" w:rsidRDefault="005B645C" w:rsidP="005B645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3E509A5" w14:textId="77777777" w:rsidR="005B645C" w:rsidRPr="009D4453" w:rsidRDefault="005B645C" w:rsidP="005B645C">
      <w:pPr>
        <w:spacing w:before="55"/>
        <w:rPr>
          <w:i/>
          <w:sz w:val="15"/>
          <w:lang w:val="fr-FR"/>
        </w:rPr>
      </w:pPr>
    </w:p>
    <w:p w14:paraId="6ED48D3F" w14:textId="77777777" w:rsidR="005B645C" w:rsidRDefault="005B645C" w:rsidP="009D4453">
      <w:pPr>
        <w:spacing w:before="55"/>
        <w:rPr>
          <w:i/>
          <w:sz w:val="15"/>
          <w:lang w:val="fr-FR"/>
        </w:rPr>
      </w:pPr>
    </w:p>
    <w:p w14:paraId="64928966" w14:textId="20C8B2AA" w:rsidR="00403A41" w:rsidRDefault="006C31CC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4</w:t>
      </w:r>
      <w:r w:rsidR="00403A41">
        <w:rPr>
          <w:rFonts w:ascii="Arial" w:hAnsi="Arial" w:cs="Arial"/>
          <w:b/>
          <w:sz w:val="22"/>
        </w:rPr>
        <w:t xml:space="preserve"> – </w:t>
      </w:r>
      <w:r w:rsidR="00403A41">
        <w:rPr>
          <w:rFonts w:ascii="Arial" w:hAnsi="Arial" w:cs="Arial"/>
          <w:b/>
          <w:bCs/>
          <w:shd w:val="clear" w:color="auto" w:fill="FFFFFF"/>
        </w:rPr>
        <w:t>Organisation prévue pour mener à bien le</w:t>
      </w:r>
      <w:r>
        <w:rPr>
          <w:rFonts w:ascii="Arial" w:hAnsi="Arial" w:cs="Arial"/>
          <w:b/>
          <w:bCs/>
          <w:shd w:val="clear" w:color="auto" w:fill="FFFFFF"/>
        </w:rPr>
        <w:t xml:space="preserve"> projet</w:t>
      </w:r>
      <w:r w:rsidR="00403A41">
        <w:rPr>
          <w:rFonts w:ascii="Arial" w:hAnsi="Arial" w:cs="Arial"/>
          <w:shd w:val="clear" w:color="auto" w:fill="FFFFFF"/>
        </w:rPr>
        <w:t xml:space="preserve"> – </w:t>
      </w:r>
      <w:r w:rsidR="00403A41" w:rsidRPr="00CB0CCA">
        <w:rPr>
          <w:rFonts w:ascii="Arial" w:hAnsi="Arial" w:cs="Arial"/>
          <w:b/>
          <w:bCs/>
          <w:shd w:val="clear" w:color="auto" w:fill="FFFFFF"/>
        </w:rPr>
        <w:t xml:space="preserve">sur </w:t>
      </w:r>
      <w:r>
        <w:rPr>
          <w:rFonts w:ascii="Arial" w:hAnsi="Arial" w:cs="Arial"/>
          <w:b/>
          <w:bCs/>
          <w:shd w:val="clear" w:color="auto" w:fill="FFFFFF"/>
        </w:rPr>
        <w:t>25</w:t>
      </w:r>
      <w:r w:rsidR="00403A41" w:rsidRPr="00CB0CCA">
        <w:rPr>
          <w:rFonts w:ascii="Arial" w:hAnsi="Arial" w:cs="Arial"/>
          <w:b/>
          <w:bCs/>
          <w:shd w:val="clear" w:color="auto" w:fill="FFFFFF"/>
        </w:rPr>
        <w:t xml:space="preserve"> points</w:t>
      </w:r>
    </w:p>
    <w:p w14:paraId="64ADFCDF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01CAE9A8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072820F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3F463DA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1A769F9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E99761C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054E55E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3F00EC7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B73DB02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06A5B92A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EBD4724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E5F0379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E151929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A7342CB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2D613D5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9C37AB0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B46A782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094CA1E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71ABAF6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78355F2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484F1F1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B4279E7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04B541C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4E66AB2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698152A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370E711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D5D45ED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E506B43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E2FE532" w14:textId="77777777" w:rsidR="00403A41" w:rsidRPr="00961172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E7892AC" w14:textId="77777777" w:rsidR="00403A41" w:rsidRDefault="00403A41" w:rsidP="00403A41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29F8C5B" w14:textId="77777777" w:rsidR="00403A41" w:rsidRDefault="00403A41" w:rsidP="00403A41">
      <w:pPr>
        <w:spacing w:before="55"/>
        <w:rPr>
          <w:i/>
          <w:sz w:val="15"/>
          <w:lang w:val="fr-FR"/>
        </w:rPr>
      </w:pPr>
    </w:p>
    <w:p w14:paraId="0DD8378F" w14:textId="77777777" w:rsidR="00403A41" w:rsidRDefault="00403A41" w:rsidP="00403A41">
      <w:pPr>
        <w:spacing w:before="55"/>
        <w:rPr>
          <w:i/>
          <w:sz w:val="15"/>
          <w:lang w:val="fr-FR"/>
        </w:rPr>
      </w:pPr>
    </w:p>
    <w:p w14:paraId="1E280A12" w14:textId="7903653C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5 – </w:t>
      </w:r>
      <w:r w:rsidR="00B86E72" w:rsidRPr="00B86E72">
        <w:rPr>
          <w:rFonts w:ascii="Arial" w:hAnsi="Arial" w:cs="Arial"/>
          <w:b/>
          <w:bCs/>
          <w:shd w:val="clear" w:color="auto" w:fill="FFFFFF"/>
        </w:rPr>
        <w:t>Disposition pour le respect des délais et gestion du planning</w:t>
      </w:r>
      <w:r>
        <w:rPr>
          <w:rFonts w:ascii="Arial" w:hAnsi="Arial" w:cs="Arial"/>
          <w:shd w:val="clear" w:color="auto" w:fill="FFFFFF"/>
        </w:rPr>
        <w:t xml:space="preserve"> – </w:t>
      </w:r>
      <w:r w:rsidRPr="00CB0CCA">
        <w:rPr>
          <w:rFonts w:ascii="Arial" w:hAnsi="Arial" w:cs="Arial"/>
          <w:b/>
          <w:bCs/>
          <w:shd w:val="clear" w:color="auto" w:fill="FFFFFF"/>
        </w:rPr>
        <w:t xml:space="preserve">sur </w:t>
      </w:r>
      <w:r w:rsidR="009B5FAB">
        <w:rPr>
          <w:rFonts w:ascii="Arial" w:hAnsi="Arial" w:cs="Arial"/>
          <w:b/>
          <w:bCs/>
          <w:shd w:val="clear" w:color="auto" w:fill="FFFFFF"/>
        </w:rPr>
        <w:t>10</w:t>
      </w:r>
      <w:r w:rsidRPr="00CB0CCA">
        <w:rPr>
          <w:rFonts w:ascii="Arial" w:hAnsi="Arial" w:cs="Arial"/>
          <w:b/>
          <w:bCs/>
          <w:shd w:val="clear" w:color="auto" w:fill="FFFFFF"/>
        </w:rPr>
        <w:t xml:space="preserve"> points</w:t>
      </w:r>
    </w:p>
    <w:p w14:paraId="01170E2A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6C870885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35EB70E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3A13FEC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C1DFE2D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5ACDC17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3842CBB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0B4DB9F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55A4CDB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443758E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B019623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6E9967B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A3EB764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30E2E79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219CC2D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2BA8356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4D3B6F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5EDDCDB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13E74A2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40D31BC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939CCB2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96E8283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F9197C3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F77C1D8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054698B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161A675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A3B8961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91234E5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A83E2D3" w14:textId="77777777" w:rsidR="006C31CC" w:rsidRPr="00961172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0A183E1" w14:textId="77777777" w:rsidR="006C31CC" w:rsidRDefault="006C31CC" w:rsidP="006C31CC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F4D36AA" w14:textId="77777777" w:rsidR="006C31CC" w:rsidRDefault="006C31CC" w:rsidP="006C31CC">
      <w:pPr>
        <w:spacing w:before="55"/>
        <w:rPr>
          <w:i/>
          <w:sz w:val="15"/>
          <w:lang w:val="fr-FR"/>
        </w:rPr>
      </w:pPr>
    </w:p>
    <w:p w14:paraId="435316DD" w14:textId="77777777" w:rsidR="0071752B" w:rsidRDefault="0071752B" w:rsidP="006C31CC">
      <w:pPr>
        <w:spacing w:before="55"/>
        <w:rPr>
          <w:i/>
          <w:sz w:val="15"/>
          <w:lang w:val="fr-FR"/>
        </w:rPr>
      </w:pPr>
    </w:p>
    <w:p w14:paraId="72AF33D1" w14:textId="77777777" w:rsidR="00454650" w:rsidRPr="00B8637C" w:rsidRDefault="00454650" w:rsidP="00454650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6</w:t>
      </w:r>
      <w:r w:rsidRPr="009D4453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B8637C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Contrat de maintenance</w:t>
      </w:r>
      <w:r>
        <w:rPr>
          <w:rFonts w:ascii="Arial" w:hAnsi="Arial" w:cs="Arial"/>
          <w:b/>
          <w:shd w:val="clear" w:color="auto" w:fill="FFFFFF"/>
        </w:rPr>
        <w:t xml:space="preserve"> – sur 5 points</w:t>
      </w:r>
    </w:p>
    <w:p w14:paraId="15EE94C1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7CCD67DB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F164227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43F4CD46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173E10E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58D9BC4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549DAB8F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FCB6271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88C6C8D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3E2D65D1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6EA7E1DB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9909415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A8DB77A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9C4B8F6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AF86FBC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7E36C3F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ABC648F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86A9A38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CAB08C4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87C50C5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4338249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71A19DD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F5F09FB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C0E9BBA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7791B98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C2454C9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8D57033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F3E0B74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2A4A1A16" w14:textId="77777777" w:rsidR="0071752B" w:rsidRPr="00961172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7D799A0" w14:textId="77777777" w:rsidR="0071752B" w:rsidRDefault="0071752B" w:rsidP="0071752B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AC15EC9" w14:textId="77777777" w:rsidR="0071752B" w:rsidRDefault="0071752B" w:rsidP="006C31CC">
      <w:pPr>
        <w:spacing w:before="55"/>
        <w:rPr>
          <w:i/>
          <w:sz w:val="15"/>
          <w:lang w:val="fr-FR"/>
        </w:rPr>
      </w:pPr>
    </w:p>
    <w:p w14:paraId="4E2D5A43" w14:textId="77777777" w:rsidR="009D4453" w:rsidRPr="009D4453" w:rsidRDefault="009D4453" w:rsidP="009D4453">
      <w:pPr>
        <w:spacing w:before="55"/>
        <w:rPr>
          <w:i/>
          <w:sz w:val="15"/>
          <w:lang w:val="fr-FR"/>
        </w:rPr>
      </w:pPr>
    </w:p>
    <w:p w14:paraId="36FA681A" w14:textId="3853F1E4" w:rsidR="009D4453" w:rsidRPr="00B8637C" w:rsidRDefault="00454650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/>
          <w:sz w:val="22"/>
        </w:rPr>
      </w:pPr>
      <w:bookmarkStart w:id="1" w:name="_Hlk192516831"/>
      <w:r>
        <w:rPr>
          <w:rFonts w:ascii="Arial" w:hAnsi="Arial" w:cs="Arial"/>
          <w:b/>
          <w:sz w:val="22"/>
        </w:rPr>
        <w:t>7</w:t>
      </w:r>
      <w:r w:rsidR="009D4453" w:rsidRPr="009D4453">
        <w:rPr>
          <w:rFonts w:ascii="Arial" w:hAnsi="Arial" w:cs="Arial"/>
          <w:b/>
          <w:sz w:val="22"/>
        </w:rPr>
        <w:t xml:space="preserve"> </w:t>
      </w:r>
      <w:r w:rsidR="00403A41">
        <w:rPr>
          <w:rFonts w:ascii="Arial" w:hAnsi="Arial" w:cs="Arial"/>
          <w:b/>
          <w:sz w:val="22"/>
        </w:rPr>
        <w:t>–</w:t>
      </w:r>
      <w:r w:rsidR="009D4453" w:rsidRPr="00B8637C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Engagement RSE pour le chantier</w:t>
      </w:r>
      <w:r w:rsidR="00CB0CCA">
        <w:rPr>
          <w:rFonts w:ascii="Arial" w:hAnsi="Arial" w:cs="Arial"/>
          <w:b/>
          <w:shd w:val="clear" w:color="auto" w:fill="FFFFFF"/>
        </w:rPr>
        <w:t xml:space="preserve"> – sur</w:t>
      </w:r>
      <w:r w:rsidR="00403A41">
        <w:rPr>
          <w:rFonts w:ascii="Arial" w:hAnsi="Arial" w:cs="Arial"/>
          <w:b/>
          <w:shd w:val="clear" w:color="auto" w:fill="FFFFFF"/>
        </w:rPr>
        <w:t xml:space="preserve"> 5</w:t>
      </w:r>
      <w:r w:rsidR="00CB0CCA">
        <w:rPr>
          <w:rFonts w:ascii="Arial" w:hAnsi="Arial" w:cs="Arial"/>
          <w:b/>
          <w:shd w:val="clear" w:color="auto" w:fill="FFFFFF"/>
        </w:rPr>
        <w:t xml:space="preserve"> points</w:t>
      </w:r>
    </w:p>
    <w:p w14:paraId="162BA04F" w14:textId="53C13AD2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/>
          <w:iCs/>
          <w:sz w:val="22"/>
          <w:szCs w:val="22"/>
          <w:u w:val="single"/>
        </w:rPr>
      </w:pPr>
      <w:r w:rsidRPr="00961172">
        <w:rPr>
          <w:rFonts w:ascii="Arial" w:hAnsi="Arial" w:cs="Arial"/>
          <w:bCs/>
          <w:i/>
          <w:iCs/>
          <w:sz w:val="22"/>
          <w:szCs w:val="22"/>
          <w:u w:val="single"/>
        </w:rPr>
        <w:t>Réponse de l'entreprise :</w:t>
      </w:r>
    </w:p>
    <w:p w14:paraId="22B1BB7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7725426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1812EFF4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298C1552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E1AAEAC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bCs/>
          <w:iCs/>
          <w:sz w:val="22"/>
          <w:szCs w:val="22"/>
        </w:rPr>
      </w:pPr>
    </w:p>
    <w:p w14:paraId="7FEA5652" w14:textId="23D61A80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7C3667B" w14:textId="4E3F6F8C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2A73927" w14:textId="77777777" w:rsidR="009D4453" w:rsidRPr="00961172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BFE867E" w14:textId="7DE77470" w:rsidR="009D4453" w:rsidRDefault="009D4453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36AE253" w14:textId="5BC6A33E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E717237" w14:textId="255A1A22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CA95210" w14:textId="2E01A77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0833A68" w14:textId="266F0D0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D53E42B" w14:textId="36C182A8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8BE2872" w14:textId="4D3195EE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2519B57" w14:textId="4EBB0A23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547B52B" w14:textId="18FC141E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99C8164" w14:textId="08A8994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470D3E64" w14:textId="699A1F2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8AB0273" w14:textId="35852DCA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513A663D" w14:textId="45ADEC0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C457BAD" w14:textId="6DA38389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34FA08CB" w14:textId="18870C7D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0FF6D1B5" w14:textId="7DBA0C7B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57DD599" w14:textId="296A2AD0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68F93531" w14:textId="2F48F75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1D459C20" w14:textId="560AAD8A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p w14:paraId="72B07354" w14:textId="20A84A1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bookmarkEnd w:id="1"/>
    <w:p w14:paraId="732F1025" w14:textId="77777777" w:rsidR="00B8637C" w:rsidRDefault="00B8637C" w:rsidP="009D4453">
      <w:pPr>
        <w:pStyle w:val="Corps"/>
        <w:pBdr>
          <w:top w:val="single" w:sz="4" w:space="0" w:color="000000"/>
          <w:left w:val="single" w:sz="4" w:space="0" w:color="000000"/>
          <w:bottom w:val="single" w:sz="4" w:space="18" w:color="000000"/>
          <w:right w:val="single" w:sz="4" w:space="0" w:color="000000"/>
        </w:pBdr>
        <w:tabs>
          <w:tab w:val="center" w:pos="4678"/>
          <w:tab w:val="right" w:pos="9044"/>
        </w:tabs>
        <w:rPr>
          <w:rFonts w:ascii="Arial" w:hAnsi="Arial" w:cs="Arial"/>
          <w:sz w:val="22"/>
          <w:szCs w:val="22"/>
        </w:rPr>
      </w:pPr>
    </w:p>
    <w:sectPr w:rsidR="00B863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FF67B" w14:textId="77777777" w:rsidR="00035651" w:rsidRDefault="00035651" w:rsidP="00B03EB6">
      <w:pPr>
        <w:spacing w:after="0" w:line="240" w:lineRule="auto"/>
      </w:pPr>
      <w:r>
        <w:separator/>
      </w:r>
    </w:p>
  </w:endnote>
  <w:endnote w:type="continuationSeparator" w:id="0">
    <w:p w14:paraId="75F2A882" w14:textId="77777777" w:rsidR="00035651" w:rsidRDefault="00035651" w:rsidP="00B0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2CA60" w14:textId="77777777" w:rsidR="00035651" w:rsidRDefault="00035651" w:rsidP="00B03EB6">
      <w:pPr>
        <w:spacing w:after="0" w:line="240" w:lineRule="auto"/>
      </w:pPr>
      <w:r>
        <w:separator/>
      </w:r>
    </w:p>
  </w:footnote>
  <w:footnote w:type="continuationSeparator" w:id="0">
    <w:p w14:paraId="7218C86B" w14:textId="77777777" w:rsidR="00035651" w:rsidRDefault="00035651" w:rsidP="00B03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28"/>
      <w:gridCol w:w="3504"/>
      <w:gridCol w:w="1314"/>
      <w:gridCol w:w="3504"/>
    </w:tblGrid>
    <w:tr w:rsidR="00CA50CD" w:rsidRPr="004673C0" w14:paraId="1392D208" w14:textId="77777777" w:rsidTr="00C40ECB">
      <w:trPr>
        <w:trHeight w:val="131"/>
      </w:trPr>
      <w:tc>
        <w:tcPr>
          <w:tcW w:w="2628" w:type="dxa"/>
          <w:vMerge w:val="restart"/>
          <w:tcBorders>
            <w:right w:val="single" w:sz="2" w:space="0" w:color="auto"/>
          </w:tcBorders>
          <w:tcMar>
            <w:left w:w="113" w:type="dxa"/>
          </w:tcMar>
        </w:tcPr>
        <w:p w14:paraId="2ED8FB4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>
            <w:rPr>
              <w:rFonts w:ascii="Ubuntu Light" w:hAnsi="Ubuntu Light"/>
            </w:rPr>
            <w:t xml:space="preserve">          </w:t>
          </w:r>
          <w:r>
            <w:rPr>
              <w:rFonts w:ascii="Ubuntu Light" w:hAnsi="Ubuntu Light"/>
              <w:lang w:eastAsia="fr-FR"/>
            </w:rPr>
            <w:t xml:space="preserve">                               </w:t>
          </w: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6D8FCE7E" wp14:editId="40F1A159">
                <wp:extent cx="1009650" cy="400050"/>
                <wp:effectExtent l="0" t="0" r="0" b="0"/>
                <wp:docPr id="1" name="Image 1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Ubuntu Light" w:hAnsi="Ubuntu Light"/>
              <w:lang w:eastAsia="fr-FR"/>
            </w:rPr>
            <w:t xml:space="preserve">                   </w:t>
          </w:r>
        </w:p>
      </w:tc>
      <w:tc>
        <w:tcPr>
          <w:tcW w:w="3504" w:type="dxa"/>
          <w:tcBorders>
            <w:left w:val="single" w:sz="2" w:space="0" w:color="auto"/>
            <w:bottom w:val="single" w:sz="2" w:space="0" w:color="auto"/>
          </w:tcBorders>
          <w:vAlign w:val="center"/>
        </w:tcPr>
        <w:p w14:paraId="552D2591" w14:textId="77777777" w:rsidR="00CA50CD" w:rsidRPr="00FA51AA" w:rsidRDefault="00CA50CD" w:rsidP="00CA50CD">
          <w:pPr>
            <w:pStyle w:val="UNICAEN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UniversitÉ de Caen · Normandie</w:t>
          </w:r>
        </w:p>
      </w:tc>
      <w:tc>
        <w:tcPr>
          <w:tcW w:w="1314" w:type="dxa"/>
          <w:vMerge w:val="restart"/>
          <w:vAlign w:val="center"/>
        </w:tcPr>
        <w:p w14:paraId="400703CB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10C7B62A" wp14:editId="58A43323">
                <wp:simplePos x="0" y="0"/>
                <wp:positionH relativeFrom="column">
                  <wp:posOffset>293370</wp:posOffset>
                </wp:positionH>
                <wp:positionV relativeFrom="paragraph">
                  <wp:posOffset>-180340</wp:posOffset>
                </wp:positionV>
                <wp:extent cx="808355" cy="755650"/>
                <wp:effectExtent l="0" t="0" r="0" b="6350"/>
                <wp:wrapNone/>
                <wp:docPr id="5" name="Imag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04" w:type="dxa"/>
          <w:vAlign w:val="center"/>
        </w:tcPr>
        <w:p w14:paraId="68294D99" w14:textId="77777777" w:rsidR="00CA50CD" w:rsidRPr="004673C0" w:rsidRDefault="00CA50CD" w:rsidP="00CA50CD">
          <w:pPr>
            <w:pStyle w:val="LieuDate"/>
          </w:pPr>
        </w:p>
      </w:tc>
    </w:tr>
    <w:tr w:rsidR="00CA50CD" w:rsidRPr="005A2A52" w14:paraId="70414C4C" w14:textId="77777777" w:rsidTr="00C40ECB">
      <w:trPr>
        <w:trHeight w:val="131"/>
      </w:trPr>
      <w:tc>
        <w:tcPr>
          <w:tcW w:w="2628" w:type="dxa"/>
          <w:vMerge/>
          <w:tcBorders>
            <w:right w:val="single" w:sz="2" w:space="0" w:color="auto"/>
          </w:tcBorders>
          <w:vAlign w:val="center"/>
        </w:tcPr>
        <w:p w14:paraId="02904285" w14:textId="77777777" w:rsidR="00CA50CD" w:rsidRPr="004673C0" w:rsidRDefault="00CA50CD" w:rsidP="00CA50CD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04" w:type="dxa"/>
          <w:tcBorders>
            <w:top w:val="single" w:sz="2" w:space="0" w:color="auto"/>
            <w:left w:val="single" w:sz="2" w:space="0" w:color="auto"/>
          </w:tcBorders>
          <w:vAlign w:val="center"/>
        </w:tcPr>
        <w:p w14:paraId="735491F9" w14:textId="77777777" w:rsidR="00CA50CD" w:rsidRPr="00FA51AA" w:rsidRDefault="00CA50CD" w:rsidP="00CA50CD">
          <w:pPr>
            <w:pStyle w:val="Composante"/>
            <w:rPr>
              <w:rFonts w:ascii="Arial" w:hAnsi="Arial" w:cs="Arial"/>
            </w:rPr>
          </w:pPr>
          <w:r w:rsidRPr="00FA51AA">
            <w:rPr>
              <w:rFonts w:ascii="Arial" w:hAnsi="Arial" w:cs="Arial"/>
            </w:rPr>
            <w:t>DIRECTION DE LA COMMANDE PUBLIQUE</w:t>
          </w:r>
        </w:p>
      </w:tc>
      <w:tc>
        <w:tcPr>
          <w:tcW w:w="1314" w:type="dxa"/>
          <w:vMerge/>
          <w:vAlign w:val="center"/>
        </w:tcPr>
        <w:p w14:paraId="0E70FD5E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vAlign w:val="center"/>
        </w:tcPr>
        <w:p w14:paraId="1FB4A59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5A2A52" w14:paraId="3DEC2F33" w14:textId="77777777" w:rsidTr="00C40ECB">
      <w:trPr>
        <w:trHeight w:val="131"/>
      </w:trPr>
      <w:tc>
        <w:tcPr>
          <w:tcW w:w="2628" w:type="dxa"/>
          <w:vAlign w:val="center"/>
        </w:tcPr>
        <w:p w14:paraId="1418F387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vAlign w:val="center"/>
        </w:tcPr>
        <w:p w14:paraId="1C433585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vMerge/>
          <w:vAlign w:val="center"/>
        </w:tcPr>
        <w:p w14:paraId="596900F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vAlign w:val="center"/>
        </w:tcPr>
        <w:p w14:paraId="2C57C34D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  <w:tr w:rsidR="00CA50CD" w:rsidRPr="005A2A52" w14:paraId="1FB4A512" w14:textId="77777777" w:rsidTr="00C40ECB">
      <w:trPr>
        <w:trHeight w:val="64"/>
      </w:trPr>
      <w:tc>
        <w:tcPr>
          <w:tcW w:w="2628" w:type="dxa"/>
          <w:vAlign w:val="center"/>
        </w:tcPr>
        <w:p w14:paraId="28DB8348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vAlign w:val="center"/>
        </w:tcPr>
        <w:p w14:paraId="08482D23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1314" w:type="dxa"/>
          <w:vAlign w:val="center"/>
        </w:tcPr>
        <w:p w14:paraId="53F8523C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  <w:tc>
        <w:tcPr>
          <w:tcW w:w="3504" w:type="dxa"/>
          <w:vAlign w:val="center"/>
        </w:tcPr>
        <w:p w14:paraId="78779C50" w14:textId="77777777" w:rsidR="00CA50CD" w:rsidRPr="009D4453" w:rsidRDefault="00CA50CD" w:rsidP="00CA50CD">
          <w:pPr>
            <w:spacing w:after="0" w:line="240" w:lineRule="auto"/>
            <w:rPr>
              <w:rFonts w:ascii="Ubuntu Light" w:hAnsi="Ubuntu Light"/>
              <w:lang w:val="fr-FR"/>
            </w:rPr>
          </w:pPr>
        </w:p>
      </w:tc>
    </w:tr>
  </w:tbl>
  <w:p w14:paraId="702D6EB1" w14:textId="77777777" w:rsidR="00B03EB6" w:rsidRPr="009D4453" w:rsidRDefault="00B03EB6" w:rsidP="00B03EB6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19E2"/>
    <w:multiLevelType w:val="multilevel"/>
    <w:tmpl w:val="6BD8D3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0702A4"/>
    <w:multiLevelType w:val="hybridMultilevel"/>
    <w:tmpl w:val="0310C6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17FE2"/>
    <w:multiLevelType w:val="hybridMultilevel"/>
    <w:tmpl w:val="E920EFFC"/>
    <w:lvl w:ilvl="0" w:tplc="2A44F8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EB6"/>
    <w:rsid w:val="00035651"/>
    <w:rsid w:val="00056324"/>
    <w:rsid w:val="00072BC2"/>
    <w:rsid w:val="00136B90"/>
    <w:rsid w:val="001D0560"/>
    <w:rsid w:val="002109FD"/>
    <w:rsid w:val="00264F0C"/>
    <w:rsid w:val="002C6D8D"/>
    <w:rsid w:val="003156A8"/>
    <w:rsid w:val="003819A7"/>
    <w:rsid w:val="00403A41"/>
    <w:rsid w:val="00454650"/>
    <w:rsid w:val="00475417"/>
    <w:rsid w:val="00507C3F"/>
    <w:rsid w:val="005256A0"/>
    <w:rsid w:val="00536DED"/>
    <w:rsid w:val="005A2A52"/>
    <w:rsid w:val="005B645C"/>
    <w:rsid w:val="005C7956"/>
    <w:rsid w:val="006140D0"/>
    <w:rsid w:val="00616D0E"/>
    <w:rsid w:val="006C31CC"/>
    <w:rsid w:val="007042B7"/>
    <w:rsid w:val="0071752B"/>
    <w:rsid w:val="0075752B"/>
    <w:rsid w:val="00772BC8"/>
    <w:rsid w:val="007E69E7"/>
    <w:rsid w:val="0090515F"/>
    <w:rsid w:val="00932BC5"/>
    <w:rsid w:val="009A3B9C"/>
    <w:rsid w:val="009B5FAB"/>
    <w:rsid w:val="009D4453"/>
    <w:rsid w:val="00A33258"/>
    <w:rsid w:val="00B03EB6"/>
    <w:rsid w:val="00B05C62"/>
    <w:rsid w:val="00B21C84"/>
    <w:rsid w:val="00B6182F"/>
    <w:rsid w:val="00B80D41"/>
    <w:rsid w:val="00B8637C"/>
    <w:rsid w:val="00B86E72"/>
    <w:rsid w:val="00BB1704"/>
    <w:rsid w:val="00BC0B6B"/>
    <w:rsid w:val="00BD4875"/>
    <w:rsid w:val="00C2370A"/>
    <w:rsid w:val="00C37CE9"/>
    <w:rsid w:val="00C97E2F"/>
    <w:rsid w:val="00CA50CD"/>
    <w:rsid w:val="00CB0CCA"/>
    <w:rsid w:val="00CB1C2B"/>
    <w:rsid w:val="00D4157C"/>
    <w:rsid w:val="00E9045F"/>
    <w:rsid w:val="00EC302A"/>
    <w:rsid w:val="00EF634C"/>
    <w:rsid w:val="00F303BC"/>
    <w:rsid w:val="00F622E7"/>
    <w:rsid w:val="00F70A01"/>
    <w:rsid w:val="00FF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795CC"/>
  <w15:chartTrackingRefBased/>
  <w15:docId w15:val="{6F1F07B2-922F-4112-86DA-FA698FF2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EB6"/>
    <w:pPr>
      <w:spacing w:after="240" w:line="360" w:lineRule="auto"/>
    </w:pPr>
    <w:rPr>
      <w:rFonts w:ascii="Arial" w:eastAsia="Times New Roman" w:hAnsi="Arial" w:cs="Times New Roman"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unhideWhenUsed/>
    <w:rsid w:val="00B03EB6"/>
    <w:pPr>
      <w:tabs>
        <w:tab w:val="right" w:leader="dot" w:pos="8931"/>
      </w:tabs>
      <w:spacing w:after="0" w:line="240" w:lineRule="auto"/>
      <w:ind w:right="-45"/>
      <w:jc w:val="both"/>
    </w:pPr>
    <w:rPr>
      <w:rFonts w:ascii="Times New Roman" w:hAnsi="Times New Roman"/>
      <w:lang w:val="fr-BE"/>
    </w:rPr>
  </w:style>
  <w:style w:type="character" w:customStyle="1" w:styleId="CorpsdetexteCar">
    <w:name w:val="Corps de texte Car"/>
    <w:basedOn w:val="Policepardfaut"/>
    <w:link w:val="Corpsdetexte"/>
    <w:semiHidden/>
    <w:rsid w:val="00B03EB6"/>
    <w:rPr>
      <w:rFonts w:ascii="Times New Roman" w:eastAsia="Times New Roman" w:hAnsi="Times New Roman" w:cs="Times New Roman"/>
      <w:sz w:val="24"/>
      <w:szCs w:val="20"/>
      <w:lang w:val="fr-BE"/>
    </w:rPr>
  </w:style>
  <w:style w:type="paragraph" w:customStyle="1" w:styleId="TemplateBase">
    <w:name w:val="(Template_Base)"/>
    <w:rsid w:val="00B03EB6"/>
    <w:pPr>
      <w:spacing w:after="240" w:line="36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03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3EB6"/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0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0B6B"/>
    <w:rPr>
      <w:rFonts w:ascii="Segoe UI" w:eastAsia="Times New Roman" w:hAnsi="Segoe UI" w:cs="Segoe UI"/>
      <w:noProof/>
      <w:sz w:val="18"/>
      <w:szCs w:val="18"/>
      <w:lang w:val="en-US"/>
    </w:rPr>
  </w:style>
  <w:style w:type="paragraph" w:customStyle="1" w:styleId="UNICAEN">
    <w:name w:val="UNICAEN"/>
    <w:basedOn w:val="Normal"/>
    <w:link w:val="UNICAENCar"/>
    <w:uiPriority w:val="71"/>
    <w:qFormat/>
    <w:rsid w:val="00CA50CD"/>
    <w:pPr>
      <w:spacing w:after="0" w:line="240" w:lineRule="auto"/>
      <w:ind w:left="113"/>
    </w:pPr>
    <w:rPr>
      <w:rFonts w:ascii="Ubuntu Light" w:eastAsia="Calibri" w:hAnsi="Ubuntu Light"/>
      <w:caps/>
      <w:spacing w:val="14"/>
      <w:sz w:val="12"/>
      <w:szCs w:val="12"/>
      <w:lang w:val="fr-FR"/>
    </w:rPr>
  </w:style>
  <w:style w:type="paragraph" w:customStyle="1" w:styleId="Composante">
    <w:name w:val="Composante"/>
    <w:basedOn w:val="Normal"/>
    <w:link w:val="ComposanteCar"/>
    <w:uiPriority w:val="72"/>
    <w:qFormat/>
    <w:rsid w:val="00CA50CD"/>
    <w:pPr>
      <w:spacing w:before="113" w:after="0" w:line="312" w:lineRule="auto"/>
      <w:ind w:left="113"/>
    </w:pPr>
    <w:rPr>
      <w:rFonts w:ascii="Ubuntu" w:eastAsia="Calibri" w:hAnsi="Ubuntu"/>
      <w:b/>
      <w:caps/>
      <w:spacing w:val="14"/>
      <w:sz w:val="12"/>
      <w:szCs w:val="22"/>
      <w:lang w:val="fr-FR"/>
    </w:rPr>
  </w:style>
  <w:style w:type="character" w:customStyle="1" w:styleId="UNICAENCar">
    <w:name w:val="UNICAEN Car"/>
    <w:link w:val="UNICAEN"/>
    <w:uiPriority w:val="71"/>
    <w:rsid w:val="00CA50CD"/>
    <w:rPr>
      <w:rFonts w:ascii="Ubuntu Light" w:eastAsia="Calibri" w:hAnsi="Ubuntu Light" w:cs="Times New Roman"/>
      <w:caps/>
      <w:spacing w:val="14"/>
      <w:sz w:val="12"/>
      <w:szCs w:val="12"/>
    </w:rPr>
  </w:style>
  <w:style w:type="paragraph" w:customStyle="1" w:styleId="LieuDate">
    <w:name w:val="Lieu&amp;Date"/>
    <w:basedOn w:val="Normal"/>
    <w:link w:val="LieuDateCar"/>
    <w:uiPriority w:val="3"/>
    <w:qFormat/>
    <w:rsid w:val="00CA50CD"/>
    <w:pPr>
      <w:spacing w:after="0" w:line="312" w:lineRule="auto"/>
    </w:pPr>
    <w:rPr>
      <w:rFonts w:ascii="Ubuntu Light" w:eastAsia="Calibri" w:hAnsi="Ubuntu Light"/>
      <w:sz w:val="16"/>
      <w:szCs w:val="16"/>
      <w:lang w:val="fr-FR"/>
    </w:rPr>
  </w:style>
  <w:style w:type="character" w:customStyle="1" w:styleId="ComposanteCar">
    <w:name w:val="Composante Car"/>
    <w:link w:val="Composante"/>
    <w:uiPriority w:val="72"/>
    <w:rsid w:val="00CA50CD"/>
    <w:rPr>
      <w:rFonts w:ascii="Ubuntu" w:eastAsia="Calibri" w:hAnsi="Ubuntu" w:cs="Times New Roman"/>
      <w:b/>
      <w:caps/>
      <w:spacing w:val="14"/>
      <w:sz w:val="12"/>
    </w:rPr>
  </w:style>
  <w:style w:type="character" w:customStyle="1" w:styleId="LieuDateCar">
    <w:name w:val="Lieu&amp;Date Car"/>
    <w:link w:val="LieuDate"/>
    <w:uiPriority w:val="3"/>
    <w:rsid w:val="00CA50CD"/>
    <w:rPr>
      <w:rFonts w:ascii="Ubuntu Light" w:eastAsia="Calibri" w:hAnsi="Ubuntu Light" w:cs="Times New Roman"/>
      <w:sz w:val="16"/>
      <w:szCs w:val="16"/>
    </w:rPr>
  </w:style>
  <w:style w:type="paragraph" w:customStyle="1" w:styleId="Corps">
    <w:name w:val="Corps"/>
    <w:qFormat/>
    <w:rsid w:val="009D4453"/>
    <w:pPr>
      <w:suppressAutoHyphens/>
      <w:spacing w:after="120" w:line="240" w:lineRule="auto"/>
      <w:jc w:val="both"/>
    </w:pPr>
    <w:rPr>
      <w:rFonts w:ascii="Calibri" w:eastAsia="Calibri" w:hAnsi="Calibri" w:cs="Calibri"/>
      <w:color w:val="000000"/>
      <w:sz w:val="24"/>
      <w:szCs w:val="20"/>
      <w:u w:color="000000"/>
      <w:lang w:eastAsia="fr-FR"/>
    </w:rPr>
  </w:style>
  <w:style w:type="paragraph" w:customStyle="1" w:styleId="-00Gauche">
    <w:name w:val="§ - 0.0 Gauche"/>
    <w:qFormat/>
    <w:rsid w:val="009D4453"/>
    <w:pPr>
      <w:keepLines/>
      <w:suppressAutoHyphens/>
      <w:spacing w:after="0" w:line="240" w:lineRule="auto"/>
      <w:jc w:val="both"/>
    </w:pPr>
    <w:rPr>
      <w:rFonts w:ascii="Arial" w:eastAsia="Arial Unicode MS" w:hAnsi="Arial" w:cs="Arial Unicode MS"/>
      <w:color w:val="000000"/>
      <w:kern w:val="2"/>
      <w:sz w:val="24"/>
      <w:szCs w:val="20"/>
      <w:u w:color="00000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D4453"/>
    <w:pPr>
      <w:suppressAutoHyphens/>
      <w:spacing w:after="0" w:line="240" w:lineRule="auto"/>
      <w:ind w:left="720"/>
      <w:contextualSpacing/>
    </w:pPr>
    <w:rPr>
      <w:rFonts w:ascii="Times New Roman" w:eastAsia="Arial Unicode MS" w:hAnsi="Times New Roman"/>
      <w:szCs w:val="24"/>
      <w:lang w:val="fr-FR"/>
    </w:rPr>
  </w:style>
  <w:style w:type="character" w:customStyle="1" w:styleId="ParagraphedelisteCar">
    <w:name w:val="Paragraphe de liste Car"/>
    <w:link w:val="Paragraphedeliste"/>
    <w:uiPriority w:val="34"/>
    <w:locked/>
    <w:rsid w:val="009D4453"/>
    <w:rPr>
      <w:rFonts w:ascii="Times New Roman" w:eastAsia="Arial Unicode MS" w:hAnsi="Times New Roman" w:cs="Times New Roman"/>
      <w:sz w:val="24"/>
      <w:szCs w:val="24"/>
    </w:rPr>
  </w:style>
  <w:style w:type="paragraph" w:customStyle="1" w:styleId="docdata">
    <w:name w:val="docdata"/>
    <w:aliases w:val="docy,v5,2643,bqiaagaaeyqcaaagiaiaaao6cqaabcgjaaaaaaaaaaaaaaaaaaaaaaaaaaaaaaaaaaaaaaaaaaaaaaaaaaaaaaaaaaaaaaaaaaaaaaaaaaaaaaaaaaaaaaaaaaaaaaaaaaaaaaaaaaaaaaaaaaaaaaaaaaaaaaaaaaaaaaaaaaaaaaaaaaaaaaaaaaaaaaaaaaaaaaaaaaaaaaaaaaaaaaaaaaaaaaaaaaaaaaaa"/>
    <w:basedOn w:val="Normal"/>
    <w:rsid w:val="00B8637C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val="fr-FR" w:eastAsia="fr-FR"/>
    </w:rPr>
  </w:style>
  <w:style w:type="paragraph" w:styleId="NormalWeb">
    <w:name w:val="Normal (Web)"/>
    <w:basedOn w:val="Normal"/>
    <w:uiPriority w:val="99"/>
    <w:semiHidden/>
    <w:unhideWhenUsed/>
    <w:rsid w:val="00B8637C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D3AAC2A461A4281DE482E77196062" ma:contentTypeVersion="21" ma:contentTypeDescription="Crée un document." ma:contentTypeScope="" ma:versionID="bbb13e4e0c8b3a2426aabadee78010c1">
  <xsd:schema xmlns:xsd="http://www.w3.org/2001/XMLSchema" xmlns:xs="http://www.w3.org/2001/XMLSchema" xmlns:p="http://schemas.microsoft.com/office/2006/metadata/properties" xmlns:ns1="http://schemas.microsoft.com/sharepoint/v3" xmlns:ns2="86481b94-6237-4b30-bf5d-544391f99fe3" xmlns:ns3="e114ba7c-643f-4a8f-8dc2-aac182bd935f" targetNamespace="http://schemas.microsoft.com/office/2006/metadata/properties" ma:root="true" ma:fieldsID="f8034bb4343c2b1ae2742b9ca6e15b73" ns1:_="" ns2:_="" ns3:_="">
    <xsd:import namespace="http://schemas.microsoft.com/sharepoint/v3"/>
    <xsd:import namespace="86481b94-6237-4b30-bf5d-544391f99fe3"/>
    <xsd:import namespace="e114ba7c-643f-4a8f-8dc2-aac182bd93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81b94-6237-4b30-bf5d-544391f99f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42bc2602-ac39-494c-9058-8e026d71b3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4ba7c-643f-4a8f-8dc2-aac182bd93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c3169f-7eeb-4780-9b42-21ba6fbc6328}" ma:internalName="TaxCatchAll" ma:showField="CatchAllData" ma:web="e114ba7c-643f-4a8f-8dc2-aac182bd93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e114ba7c-643f-4a8f-8dc2-aac182bd935f" xsi:nil="true"/>
    <_ip_UnifiedCompliancePolicyProperties xmlns="http://schemas.microsoft.com/sharepoint/v3" xsi:nil="true"/>
    <lcf76f155ced4ddcb4097134ff3c332f xmlns="86481b94-6237-4b30-bf5d-544391f99fe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FAFD68-300B-4594-A975-B2539E7D3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6481b94-6237-4b30-bf5d-544391f99fe3"/>
    <ds:schemaRef ds:uri="e114ba7c-643f-4a8f-8dc2-aac182bd9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A0EBA-D5AB-4DCF-A2CA-CC64E8CC825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114ba7c-643f-4a8f-8dc2-aac182bd935f"/>
    <ds:schemaRef ds:uri="86481b94-6237-4b30-bf5d-544391f99fe3"/>
  </ds:schemaRefs>
</ds:datastoreItem>
</file>

<file path=customXml/itemProps3.xml><?xml version="1.0" encoding="utf-8"?>
<ds:datastoreItem xmlns:ds="http://schemas.openxmlformats.org/officeDocument/2006/customXml" ds:itemID="{AAFE2A42-BB91-419D-B52F-131EF39099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Caen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Antoine Malot</cp:lastModifiedBy>
  <cp:revision>3</cp:revision>
  <cp:lastPrinted>2018-05-14T09:32:00Z</cp:lastPrinted>
  <dcterms:created xsi:type="dcterms:W3CDTF">2026-02-06T13:00:00Z</dcterms:created>
  <dcterms:modified xsi:type="dcterms:W3CDTF">2026-02-10T16:18:00Z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0x010100778D3AAC2A461A4281DE482E77196062</vt:lpwstr>
  </property>
  <property fmtid="{D5CDD505-2E9C-101B-9397-08002B2CF9AE}" pid="3" name="MediaServiceImageTags">
    <vt:lpwstr/>
  </property>
</Properties>
</file>